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4D3D" w14:textId="77777777" w:rsidR="00F5578B" w:rsidRDefault="00F5578B">
      <w:pPr>
        <w:spacing w:line="360" w:lineRule="auto"/>
        <w:rPr>
          <w:rFonts w:eastAsiaTheme="minorHAnsi"/>
          <w:color w:val="000000"/>
          <w:lang w:eastAsia="en-US"/>
        </w:rPr>
      </w:pPr>
    </w:p>
    <w:p w14:paraId="427DFBB8" w14:textId="64B69AFF" w:rsidR="00F5578B" w:rsidRDefault="00742E9A">
      <w:pPr>
        <w:spacing w:line="36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Załącznik nr </w:t>
      </w:r>
      <w:r w:rsidR="00467A16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 xml:space="preserve"> do umowy </w:t>
      </w:r>
    </w:p>
    <w:p w14:paraId="762EA485" w14:textId="77777777" w:rsidR="00F5578B" w:rsidRDefault="00F5578B">
      <w:pPr>
        <w:spacing w:line="360" w:lineRule="auto"/>
        <w:rPr>
          <w:rFonts w:eastAsiaTheme="minorHAnsi"/>
          <w:lang w:eastAsia="en-US"/>
        </w:rPr>
      </w:pPr>
    </w:p>
    <w:p w14:paraId="766A8AFC" w14:textId="77777777" w:rsidR="00F5578B" w:rsidRDefault="00F5578B">
      <w:pPr>
        <w:spacing w:line="360" w:lineRule="auto"/>
        <w:rPr>
          <w:rFonts w:eastAsiaTheme="minorHAnsi"/>
          <w:lang w:eastAsia="en-US"/>
        </w:rPr>
      </w:pPr>
    </w:p>
    <w:p w14:paraId="7062CB5F" w14:textId="77777777" w:rsidR="00F5578B" w:rsidRDefault="00742E9A">
      <w:pPr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OPIS PRZEDMIOTU ZAMÓWIENIA </w:t>
      </w:r>
    </w:p>
    <w:p w14:paraId="1920F606" w14:textId="77777777" w:rsidR="00F5578B" w:rsidRDefault="00F5578B">
      <w:pPr>
        <w:spacing w:line="360" w:lineRule="auto"/>
        <w:ind w:left="2124" w:firstLine="708"/>
        <w:rPr>
          <w:rFonts w:eastAsiaTheme="minorHAnsi"/>
          <w:lang w:eastAsia="en-US"/>
        </w:rPr>
      </w:pPr>
    </w:p>
    <w:p w14:paraId="208AF70F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Przedmiotem</w:t>
      </w:r>
      <w:r>
        <w:rPr>
          <w:rFonts w:eastAsiaTheme="minorHAnsi"/>
          <w:b/>
          <w:bCs/>
          <w:color w:val="000000"/>
          <w:lang w:eastAsia="en-US"/>
        </w:rPr>
        <w:t xml:space="preserve"> zamówienia</w:t>
      </w:r>
      <w:r>
        <w:rPr>
          <w:rFonts w:eastAsiaTheme="minorHAnsi"/>
          <w:b/>
          <w:bCs/>
          <w:color w:val="FF0000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jest zakup oraz dostawa środków czystości dla potrzeb Instytutu Włókien Naturalnych i Roślin Zielarskich – Państwowego Instytutu Badawczego.</w:t>
      </w:r>
    </w:p>
    <w:p w14:paraId="0E34BABE" w14:textId="77777777" w:rsidR="00F5578B" w:rsidRDefault="00F5578B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17ECB8A8" w14:textId="77777777" w:rsidR="00F5578B" w:rsidRDefault="00742E9A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Wymagania dotyczące przedmiotu dostawy zawarte są w załączonych formularzach ofertowych, określających nazwę artykułu wraz z opisem i jednostką miary. </w:t>
      </w:r>
    </w:p>
    <w:p w14:paraId="6F74D042" w14:textId="77777777" w:rsidR="00F5578B" w:rsidRDefault="00742E9A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Zadanie nr 1</w:t>
      </w:r>
    </w:p>
    <w:p w14:paraId="6F665BE6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Państwowego Instytutu Badawczego ul. Wojska Polskiego 71,</w:t>
      </w:r>
    </w:p>
    <w:p w14:paraId="44E0845C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60-630 Poznań ”</w:t>
      </w:r>
    </w:p>
    <w:p w14:paraId="7442965C" w14:textId="77777777" w:rsidR="00F5578B" w:rsidRDefault="00F5578B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398F3890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Zadanie nr 2</w:t>
      </w:r>
    </w:p>
    <w:p w14:paraId="4679D0F1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Państwowego Instytutu Badawczego ul. Kolejowa 2, 62-064 Plewiska”</w:t>
      </w:r>
    </w:p>
    <w:p w14:paraId="4A518537" w14:textId="77777777" w:rsidR="00F5578B" w:rsidRDefault="00F5578B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34707CC0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Zadanie nr 3</w:t>
      </w:r>
    </w:p>
    <w:p w14:paraId="5A6EAF8F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„Dostawa środków czystości dla potrzeb Instytutu Włókien Naturalnych i Roślin Zielarskich – Państwowego Instytutu Badawczego, Zakład Doświadczalny LENKON </w:t>
      </w:r>
    </w:p>
    <w:p w14:paraId="6351EAAC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ul. Mosińska 8, 62-060 Stęszew”</w:t>
      </w:r>
    </w:p>
    <w:p w14:paraId="58A4ADA3" w14:textId="77777777" w:rsidR="00F5578B" w:rsidRDefault="00F5578B">
      <w:pPr>
        <w:spacing w:line="360" w:lineRule="auto"/>
        <w:jc w:val="center"/>
        <w:rPr>
          <w:rFonts w:eastAsiaTheme="minorHAnsi"/>
          <w:b/>
          <w:lang w:eastAsia="en-US"/>
        </w:rPr>
      </w:pPr>
    </w:p>
    <w:p w14:paraId="40A6284C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Zadanie nr 4</w:t>
      </w:r>
    </w:p>
    <w:p w14:paraId="4164BC88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„Dostawa środków czystości dla potrzeb Instytutu Włókien Naturalnych i Roślin Zielarskich – Państwowego Instytutu Badawczego, Oddział w Pętkowie, </w:t>
      </w:r>
    </w:p>
    <w:p w14:paraId="50A18DD7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Pętkowo 15, 63-000 Środa Wielkopolska”</w:t>
      </w:r>
    </w:p>
    <w:p w14:paraId="60CB422D" w14:textId="77777777" w:rsidR="00F5578B" w:rsidRDefault="00742E9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Zadanie nr 5</w:t>
      </w:r>
    </w:p>
    <w:p w14:paraId="70B6A6B7" w14:textId="2502BCE2" w:rsidR="00F5578B" w:rsidRDefault="00742E9A" w:rsidP="00AC194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Państwowego In</w:t>
      </w:r>
      <w:r w:rsidR="005950A9">
        <w:rPr>
          <w:rFonts w:eastAsiaTheme="minorHAnsi"/>
          <w:b/>
          <w:bCs/>
          <w:lang w:eastAsia="en-US"/>
        </w:rPr>
        <w:t>stytutu Badawczego, PROJEKT</w:t>
      </w:r>
      <w:r w:rsidR="00AC194A">
        <w:rPr>
          <w:rFonts w:eastAsiaTheme="minorHAnsi"/>
          <w:b/>
          <w:bCs/>
          <w:lang w:eastAsia="en-US"/>
        </w:rPr>
        <w:t xml:space="preserve"> INN- PRESSME – Zakład BM</w:t>
      </w:r>
      <w:r w:rsidR="00124BA5">
        <w:rPr>
          <w:rFonts w:eastAsiaTheme="minorHAnsi"/>
          <w:b/>
          <w:bCs/>
          <w:lang w:eastAsia="en-US"/>
        </w:rPr>
        <w:t>”</w:t>
      </w:r>
    </w:p>
    <w:p w14:paraId="5C10FD7D" w14:textId="77777777" w:rsidR="00467A16" w:rsidRDefault="00467A16" w:rsidP="00AC194A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2A26A9AD" w14:textId="77777777" w:rsidR="00F5578B" w:rsidRDefault="00742E9A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Zadanie nr 6</w:t>
      </w:r>
    </w:p>
    <w:p w14:paraId="28481A9B" w14:textId="1A7EA711" w:rsidR="00F5578B" w:rsidRDefault="00742E9A" w:rsidP="00AC194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</w:t>
      </w:r>
      <w:r w:rsidR="00AC194A">
        <w:rPr>
          <w:rFonts w:eastAsiaTheme="minorHAnsi"/>
          <w:b/>
          <w:bCs/>
          <w:lang w:eastAsia="en-US"/>
        </w:rPr>
        <w:t>aństwowego</w:t>
      </w:r>
      <w:r w:rsidR="005950A9">
        <w:rPr>
          <w:rFonts w:eastAsiaTheme="minorHAnsi"/>
          <w:b/>
          <w:bCs/>
          <w:lang w:eastAsia="en-US"/>
        </w:rPr>
        <w:t xml:space="preserve"> Instytutu Badawczego, PROJEKT  </w:t>
      </w:r>
      <w:proofErr w:type="spellStart"/>
      <w:r w:rsidR="00AC194A">
        <w:rPr>
          <w:rFonts w:eastAsiaTheme="minorHAnsi"/>
          <w:b/>
          <w:bCs/>
          <w:lang w:eastAsia="en-US"/>
        </w:rPr>
        <w:t>BioHemp</w:t>
      </w:r>
      <w:proofErr w:type="spellEnd"/>
      <w:r w:rsidR="00AC194A">
        <w:rPr>
          <w:rFonts w:eastAsiaTheme="minorHAnsi"/>
          <w:b/>
          <w:bCs/>
          <w:lang w:eastAsia="en-US"/>
        </w:rPr>
        <w:t xml:space="preserve"> – ZAKŁAD BP</w:t>
      </w:r>
      <w:r w:rsidR="00124BA5">
        <w:rPr>
          <w:rFonts w:eastAsiaTheme="minorHAnsi"/>
          <w:b/>
          <w:bCs/>
          <w:lang w:eastAsia="en-US"/>
        </w:rPr>
        <w:t>”</w:t>
      </w:r>
    </w:p>
    <w:p w14:paraId="231E51AC" w14:textId="77777777" w:rsidR="00467A16" w:rsidRDefault="00467A16" w:rsidP="00AC194A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71316E18" w14:textId="77777777" w:rsidR="00F5578B" w:rsidRDefault="00742E9A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Zadanie nr 7</w:t>
      </w:r>
    </w:p>
    <w:p w14:paraId="10597AFE" w14:textId="5EC228CA" w:rsidR="00F5578B" w:rsidRDefault="00742E9A" w:rsidP="00AC194A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„Dostawa środków czystości dla potrzeb Instytutu Włókien Naturalnych i Roślin Zielarskich – Państwowego Instytutu Badawczego, </w:t>
      </w:r>
      <w:r w:rsidR="005950A9">
        <w:rPr>
          <w:rFonts w:eastAsiaTheme="minorHAnsi"/>
          <w:b/>
          <w:bCs/>
          <w:lang w:eastAsia="en-US"/>
        </w:rPr>
        <w:t xml:space="preserve">PROJEKT </w:t>
      </w:r>
      <w:proofErr w:type="spellStart"/>
      <w:r w:rsidR="00AC194A">
        <w:rPr>
          <w:rFonts w:eastAsiaTheme="minorHAnsi"/>
          <w:b/>
          <w:bCs/>
          <w:lang w:eastAsia="en-US"/>
        </w:rPr>
        <w:t>BioHemp</w:t>
      </w:r>
      <w:proofErr w:type="spellEnd"/>
      <w:r w:rsidR="00AC194A">
        <w:rPr>
          <w:rFonts w:eastAsiaTheme="minorHAnsi"/>
          <w:b/>
          <w:bCs/>
          <w:lang w:eastAsia="en-US"/>
        </w:rPr>
        <w:t xml:space="preserve"> – ZAKŁAD ZB</w:t>
      </w:r>
      <w:r w:rsidR="00124BA5">
        <w:rPr>
          <w:rFonts w:eastAsiaTheme="minorHAnsi"/>
          <w:b/>
          <w:bCs/>
          <w:lang w:eastAsia="en-US"/>
        </w:rPr>
        <w:t>”</w:t>
      </w:r>
    </w:p>
    <w:p w14:paraId="5020F79B" w14:textId="77777777" w:rsidR="00467A16" w:rsidRDefault="00467A16" w:rsidP="00467A16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15A49009" w14:textId="2B2546FC" w:rsidR="00467A16" w:rsidRPr="00467A16" w:rsidRDefault="00742E9A" w:rsidP="00467A16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Zadanie nr 8</w:t>
      </w:r>
    </w:p>
    <w:p w14:paraId="7396D91F" w14:textId="0B9CFB93" w:rsidR="00F5578B" w:rsidRDefault="00742E9A" w:rsidP="00AC194A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Państwowego Instytutu Badawczego</w:t>
      </w:r>
      <w:r w:rsidR="00AC194A">
        <w:rPr>
          <w:rFonts w:eastAsiaTheme="minorHAnsi"/>
          <w:b/>
          <w:bCs/>
          <w:lang w:eastAsia="en-US"/>
        </w:rPr>
        <w:t>, PROJEKT ININ 4.0 HEMPPELLET – Zakład BG</w:t>
      </w:r>
      <w:r w:rsidR="00124BA5">
        <w:rPr>
          <w:rFonts w:eastAsiaTheme="minorHAnsi"/>
          <w:b/>
          <w:bCs/>
          <w:lang w:eastAsia="en-US"/>
        </w:rPr>
        <w:t>”</w:t>
      </w:r>
    </w:p>
    <w:p w14:paraId="750BF4F7" w14:textId="77777777" w:rsidR="00467A16" w:rsidRDefault="00467A16" w:rsidP="00AC194A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7D147A29" w14:textId="77777777" w:rsidR="00F5578B" w:rsidRDefault="00742E9A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Zadanie nr 9</w:t>
      </w:r>
    </w:p>
    <w:p w14:paraId="159F797F" w14:textId="1D70160F" w:rsidR="00F5578B" w:rsidRDefault="00742E9A" w:rsidP="008F5EC1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</w:t>
      </w:r>
      <w:r w:rsidR="00AC194A">
        <w:rPr>
          <w:rFonts w:eastAsiaTheme="minorHAnsi"/>
          <w:b/>
          <w:bCs/>
          <w:lang w:eastAsia="en-US"/>
        </w:rPr>
        <w:t xml:space="preserve">aństwowego </w:t>
      </w:r>
      <w:r w:rsidR="005950A9">
        <w:rPr>
          <w:rFonts w:eastAsiaTheme="minorHAnsi"/>
          <w:b/>
          <w:bCs/>
          <w:lang w:eastAsia="en-US"/>
        </w:rPr>
        <w:t xml:space="preserve">Instytutu Badawczego, PROJEKT </w:t>
      </w:r>
      <w:r w:rsidR="00AC194A">
        <w:rPr>
          <w:rFonts w:eastAsiaTheme="minorHAnsi"/>
          <w:b/>
          <w:bCs/>
          <w:lang w:eastAsia="en-US"/>
        </w:rPr>
        <w:t>INN</w:t>
      </w:r>
      <w:r w:rsidR="00467A16">
        <w:rPr>
          <w:rFonts w:eastAsiaTheme="minorHAnsi"/>
          <w:b/>
          <w:bCs/>
          <w:lang w:eastAsia="en-US"/>
        </w:rPr>
        <w:t xml:space="preserve"> </w:t>
      </w:r>
      <w:r w:rsidR="00AC194A">
        <w:rPr>
          <w:rFonts w:eastAsiaTheme="minorHAnsi"/>
          <w:b/>
          <w:bCs/>
          <w:lang w:eastAsia="en-US"/>
        </w:rPr>
        <w:t xml:space="preserve">- PRESSME – Zakład </w:t>
      </w:r>
      <w:r w:rsidR="008F5EC1">
        <w:rPr>
          <w:rFonts w:eastAsiaTheme="minorHAnsi"/>
          <w:b/>
          <w:bCs/>
          <w:lang w:eastAsia="en-US"/>
        </w:rPr>
        <w:t>BP</w:t>
      </w:r>
      <w:r w:rsidR="00124BA5">
        <w:rPr>
          <w:rFonts w:eastAsiaTheme="minorHAnsi"/>
          <w:b/>
          <w:bCs/>
          <w:lang w:eastAsia="en-US"/>
        </w:rPr>
        <w:t>”</w:t>
      </w:r>
    </w:p>
    <w:p w14:paraId="2C886244" w14:textId="77777777" w:rsidR="00467A16" w:rsidRDefault="00467A16" w:rsidP="008F5EC1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2204C7B1" w14:textId="77777777" w:rsidR="00F5578B" w:rsidRDefault="00742E9A">
      <w:pPr>
        <w:spacing w:line="360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bCs/>
          <w:lang w:eastAsia="en-US"/>
        </w:rPr>
        <w:t>Zadanie nr 10</w:t>
      </w:r>
    </w:p>
    <w:p w14:paraId="2C6DA0E0" w14:textId="76A8DFA7" w:rsidR="00F5578B" w:rsidRDefault="00742E9A" w:rsidP="008F5EC1">
      <w:pPr>
        <w:spacing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„Dostawa środków czystości dla potrzeb Instytutu Włókien Naturalnych i Roślin Zielarskich – P</w:t>
      </w:r>
      <w:r w:rsidR="008F5EC1">
        <w:rPr>
          <w:rFonts w:eastAsiaTheme="minorHAnsi"/>
          <w:b/>
          <w:bCs/>
          <w:lang w:eastAsia="en-US"/>
        </w:rPr>
        <w:t>aństwowego</w:t>
      </w:r>
      <w:r w:rsidR="005950A9">
        <w:rPr>
          <w:rFonts w:eastAsiaTheme="minorHAnsi"/>
          <w:b/>
          <w:bCs/>
          <w:lang w:eastAsia="en-US"/>
        </w:rPr>
        <w:t xml:space="preserve"> Instytutu Badawczego, PROJEKT</w:t>
      </w:r>
      <w:r w:rsidR="008F5EC1">
        <w:rPr>
          <w:rFonts w:eastAsiaTheme="minorHAnsi"/>
          <w:b/>
          <w:bCs/>
          <w:lang w:eastAsia="en-US"/>
        </w:rPr>
        <w:t xml:space="preserve"> Maseczki zad. 3 – ZAKŁAD BP</w:t>
      </w:r>
      <w:r w:rsidR="00124BA5">
        <w:rPr>
          <w:rFonts w:eastAsiaTheme="minorHAnsi"/>
          <w:b/>
          <w:bCs/>
          <w:lang w:eastAsia="en-US"/>
        </w:rPr>
        <w:t>”</w:t>
      </w:r>
    </w:p>
    <w:p w14:paraId="04C18779" w14:textId="77777777" w:rsidR="00F5578B" w:rsidRDefault="00F5578B">
      <w:pPr>
        <w:spacing w:line="360" w:lineRule="auto"/>
        <w:jc w:val="center"/>
        <w:rPr>
          <w:rFonts w:eastAsiaTheme="minorHAnsi"/>
          <w:bCs/>
          <w:lang w:eastAsia="en-US"/>
        </w:rPr>
      </w:pPr>
    </w:p>
    <w:p w14:paraId="0F76D51F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Termin obowiązywania umowy: od dnia podpisania umowy do 15 grudnia 2023 roku. </w:t>
      </w:r>
    </w:p>
    <w:p w14:paraId="5CDAC786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Zamówienia na dostawę będą składane</w:t>
      </w:r>
      <w:r>
        <w:rPr>
          <w:rFonts w:eastAsiaTheme="minorHAnsi"/>
          <w:color w:val="000000"/>
          <w:lang w:eastAsia="en-US"/>
        </w:rPr>
        <w:t xml:space="preserve"> zgodnie z potrzebami Zamawiającego mailo</w:t>
      </w:r>
      <w:r>
        <w:rPr>
          <w:rFonts w:eastAsiaTheme="minorHAnsi"/>
          <w:lang w:eastAsia="en-US"/>
        </w:rPr>
        <w:t xml:space="preserve">wo minimum raz w miesiącu nie częściej niż raz w tygodniu. Wykonawca zobowiązany </w:t>
      </w:r>
      <w:r>
        <w:rPr>
          <w:rFonts w:eastAsiaTheme="minorHAnsi"/>
          <w:lang w:eastAsia="en-US"/>
        </w:rPr>
        <w:lastRenderedPageBreak/>
        <w:t>jest do dostarczenia zamówienia pod wskazany adres w ciągu 48 h od czasu złożenia zamówienia, z wyłączeniem dni wolnych od pracy. Dostawa wyłącznie w godzinach pracy Zamawiającego tj. od 8.00 do 13.30 (poniedziałek – piątek).</w:t>
      </w:r>
    </w:p>
    <w:p w14:paraId="50254189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Wykonawca zobowiązany jest do dostarczenia zamówionych produktów własnym transportem, na własny koszt i ryzyko w miejsce wskazane przez Zamawiającego tj.: </w:t>
      </w:r>
    </w:p>
    <w:p w14:paraId="40500727" w14:textId="77777777" w:rsidR="00F5578B" w:rsidRDefault="00742E9A">
      <w:pPr>
        <w:pStyle w:val="Akapitzlist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Poznań, ul. Wojska Polskiego 71b,</w:t>
      </w:r>
    </w:p>
    <w:p w14:paraId="592F2999" w14:textId="77777777" w:rsidR="00F5578B" w:rsidRDefault="00742E9A">
      <w:pPr>
        <w:pStyle w:val="Akapitzlist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Plewiska, ul. Kolejowa 2, </w:t>
      </w:r>
    </w:p>
    <w:p w14:paraId="015BC8E6" w14:textId="77777777" w:rsidR="00F5578B" w:rsidRDefault="00742E9A">
      <w:pPr>
        <w:pStyle w:val="Akapitzlist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Stęszew, ul. Mosińska 8, </w:t>
      </w:r>
    </w:p>
    <w:p w14:paraId="3936CBC3" w14:textId="77777777" w:rsidR="00F5578B" w:rsidRDefault="00742E9A">
      <w:pPr>
        <w:pStyle w:val="Akapitzlist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Środa Wielkopolska, Pętkowo 15.</w:t>
      </w:r>
    </w:p>
    <w:p w14:paraId="0633D821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Minimalna kwota zamówienia stanowi 50% wartości umowy.</w:t>
      </w:r>
    </w:p>
    <w:p w14:paraId="0DF7123A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Artykuły będące przedmiotem zamówienia powinny być fabrycznie nowe oraz znajdować się w nienaruszonych opakowaniach fabrycznych. Ponadto zamawiający wymaga, aby dostarczone towary były w I gatunku i miały co najmniej 12 miesięczną przydatność do użycia. </w:t>
      </w:r>
    </w:p>
    <w:p w14:paraId="5A83034D" w14:textId="2BED334A" w:rsidR="00F5578B" w:rsidRPr="005368BF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color w:val="000000" w:themeColor="text1"/>
          <w:lang w:eastAsia="en-US"/>
        </w:rPr>
      </w:pPr>
      <w:r w:rsidRPr="005368BF">
        <w:rPr>
          <w:rFonts w:eastAsiaTheme="minorHAnsi"/>
          <w:bCs/>
          <w:color w:val="000000" w:themeColor="text1"/>
          <w:lang w:eastAsia="en-US"/>
        </w:rPr>
        <w:t>Wszystkie arty</w:t>
      </w:r>
      <w:r w:rsidR="005368BF" w:rsidRPr="005368BF">
        <w:rPr>
          <w:rFonts w:eastAsiaTheme="minorHAnsi"/>
          <w:bCs/>
          <w:color w:val="000000" w:themeColor="text1"/>
          <w:lang w:eastAsia="en-US"/>
        </w:rPr>
        <w:t>kuły muszą posiadać odpowiednie</w:t>
      </w:r>
      <w:r w:rsidRPr="005368BF">
        <w:rPr>
          <w:rFonts w:eastAsiaTheme="minorHAnsi"/>
          <w:bCs/>
          <w:color w:val="000000" w:themeColor="text1"/>
          <w:lang w:eastAsia="en-US"/>
        </w:rPr>
        <w:t xml:space="preserve"> atesty.</w:t>
      </w:r>
    </w:p>
    <w:p w14:paraId="6F227EB5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 przypadku stwierdzenia wad zamawianego asortymentu, Wykonawca w ciągu 48 godzin roboczych od dnia zgłoszenia reklamacji przez Zamawiającego, wymieni wadliwy towar na nowy wolny od wad. </w:t>
      </w:r>
    </w:p>
    <w:p w14:paraId="1963C883" w14:textId="77777777" w:rsidR="00F5578B" w:rsidRPr="00124BA5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>Wykonawca własnymi siłami dokona rozładunku ze środka transportu i złożenia we wskazanym miejscu przez Zamawiającego. W przypadku gdy Wykonawca zleci dostawę firmie kurierskiej, kurier również dokonuje rozładunku towaru i złożenia we wskazanym miejscu. Wykonawca ponosi pełną odpowiedzialność za wszystkie nieprawidłowości związane z firmą kurierską.</w:t>
      </w:r>
    </w:p>
    <w:p w14:paraId="24100CA7" w14:textId="77777777" w:rsidR="00F5578B" w:rsidRPr="00124BA5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>Zamawiający zastrzega sobie prawo do zmniejszenia lub zwiększenia ilości zamawianego asortymentu zgodnie z przedłożonym „Formularzem wyceny” do wartości maksymalnej umowy.</w:t>
      </w:r>
    </w:p>
    <w:p w14:paraId="16C22BF3" w14:textId="1BC7C8C8" w:rsidR="00F5578B" w:rsidRPr="00124BA5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>Podana szacowana ilość materiałów stanowi podstawę do sporządzenia kalkulacji, lecz nie jest harmonogramem i służy jedynie do porównania ofert.</w:t>
      </w:r>
    </w:p>
    <w:p w14:paraId="321CD57B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przypadku zmniejszenia wartości zamówienia nie jest wymagana zmiana umowy.</w:t>
      </w:r>
    </w:p>
    <w:p w14:paraId="17369F1C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Zamawiający nie będzie ponosił ujemnych skutków zmniejszenia ilości zamawianego asortymentu przewidzianego w umowie. </w:t>
      </w:r>
    </w:p>
    <w:p w14:paraId="2582BD54" w14:textId="2FD62A86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W przypadku braku produktów przedstawionego w ofercie, dostawca zobowiązuje się do dostarczenia  produktów równej klasy lub klasy wyższej w cenie przedstawionej w ofercie. Zmiana wymaga uzyskania zgody Zamawiającego.</w:t>
      </w:r>
    </w:p>
    <w:p w14:paraId="462A2EA5" w14:textId="1E45CC14" w:rsidR="0052765A" w:rsidRPr="0052765A" w:rsidRDefault="0052765A" w:rsidP="0052765A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Wykonawca winien dostarczyć do Zamawiającego do każdego produktu aktualną kartę charakterystyki w języku polskim wszystkich produktów chemicznych wyspecyfikowanych przez Zamawiającego oraz wszelkie atesty wystawione na dany produkt. </w:t>
      </w:r>
    </w:p>
    <w:p w14:paraId="23A61649" w14:textId="77777777" w:rsidR="00F5578B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Rozliczenie transakcji następować będzie przelewem na konto podane na fakturze w terminie 30 dni od dnia otrzymania prawidłowo wystawionej przez Wykonawcę faktury dostarczonej wraz z protokołem dostawy. Częstotliwość wystawiania faktur Zamawiający ustala na raz w miesiącu. </w:t>
      </w:r>
    </w:p>
    <w:p w14:paraId="35B1AF09" w14:textId="77777777" w:rsidR="00F5578B" w:rsidRPr="00124BA5" w:rsidRDefault="00742E9A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>Odpowiedzialnymi za realizację zadań są:</w:t>
      </w:r>
    </w:p>
    <w:p w14:paraId="7C94AECD" w14:textId="77777777" w:rsidR="00F5578B" w:rsidRPr="00124BA5" w:rsidRDefault="00742E9A">
      <w:pPr>
        <w:pStyle w:val="Akapitzlist"/>
        <w:spacing w:line="360" w:lineRule="auto"/>
        <w:jc w:val="both"/>
        <w:rPr>
          <w:rFonts w:eastAsiaTheme="minorHAnsi"/>
          <w:bCs/>
          <w:lang w:eastAsia="en-US"/>
        </w:rPr>
      </w:pPr>
      <w:r w:rsidRPr="00124BA5">
        <w:rPr>
          <w:rFonts w:eastAsiaTheme="minorHAnsi"/>
          <w:bCs/>
          <w:lang w:eastAsia="en-US"/>
        </w:rPr>
        <w:t xml:space="preserve">1. Rafał Świadek, e-mail: </w:t>
      </w:r>
      <w:hyperlink r:id="rId8">
        <w:r w:rsidRPr="00124BA5">
          <w:rPr>
            <w:rStyle w:val="czeinternetowe"/>
            <w:rFonts w:eastAsiaTheme="minorHAnsi"/>
            <w:bCs/>
            <w:color w:val="auto"/>
            <w:lang w:eastAsia="en-US"/>
          </w:rPr>
          <w:t>rafal.swiadek@iwnirz.pl</w:t>
        </w:r>
      </w:hyperlink>
      <w:r w:rsidRPr="00124BA5">
        <w:rPr>
          <w:rFonts w:eastAsiaTheme="minorHAnsi"/>
          <w:bCs/>
          <w:lang w:eastAsia="en-US"/>
        </w:rPr>
        <w:t xml:space="preserve">, </w:t>
      </w:r>
    </w:p>
    <w:p w14:paraId="6F02FA10" w14:textId="3414B722" w:rsidR="00F5578B" w:rsidRDefault="00742E9A">
      <w:pPr>
        <w:pStyle w:val="Akapitzlist"/>
        <w:spacing w:line="360" w:lineRule="auto"/>
        <w:jc w:val="both"/>
        <w:rPr>
          <w:rFonts w:eastAsiaTheme="minorHAnsi"/>
          <w:bCs/>
          <w:lang w:val="en-US" w:eastAsia="en-US"/>
        </w:rPr>
      </w:pPr>
      <w:r w:rsidRPr="00124BA5">
        <w:rPr>
          <w:rFonts w:eastAsiaTheme="minorHAnsi"/>
          <w:bCs/>
          <w:lang w:val="en-US" w:eastAsia="en-US"/>
        </w:rPr>
        <w:t xml:space="preserve">2. </w:t>
      </w:r>
      <w:proofErr w:type="spellStart"/>
      <w:r w:rsidRPr="00124BA5">
        <w:rPr>
          <w:rFonts w:eastAsiaTheme="minorHAnsi"/>
          <w:bCs/>
          <w:lang w:val="en-US" w:eastAsia="en-US"/>
        </w:rPr>
        <w:t>Małgorzata</w:t>
      </w:r>
      <w:proofErr w:type="spellEnd"/>
      <w:r w:rsidRPr="00124BA5">
        <w:rPr>
          <w:rFonts w:eastAsiaTheme="minorHAnsi"/>
          <w:bCs/>
          <w:lang w:val="en-US" w:eastAsia="en-US"/>
        </w:rPr>
        <w:t xml:space="preserve"> Kaiser, e-mail: </w:t>
      </w:r>
      <w:hyperlink r:id="rId9">
        <w:r w:rsidRPr="00124BA5">
          <w:rPr>
            <w:rStyle w:val="czeinternetowe"/>
            <w:rFonts w:eastAsiaTheme="minorHAnsi"/>
            <w:bCs/>
            <w:color w:val="auto"/>
            <w:lang w:val="en-US" w:eastAsia="en-US"/>
          </w:rPr>
          <w:t>malgorzata.kaiser@iwnirz.pl</w:t>
        </w:r>
      </w:hyperlink>
      <w:r w:rsidRPr="00124BA5">
        <w:rPr>
          <w:rFonts w:eastAsiaTheme="minorHAnsi"/>
          <w:bCs/>
          <w:lang w:val="en-US" w:eastAsia="en-US"/>
        </w:rPr>
        <w:t xml:space="preserve">, </w:t>
      </w:r>
    </w:p>
    <w:p w14:paraId="19C26C72" w14:textId="6555CE40" w:rsidR="009312BA" w:rsidRPr="00124BA5" w:rsidRDefault="009312BA">
      <w:pPr>
        <w:pStyle w:val="Akapitzlist"/>
        <w:spacing w:line="360" w:lineRule="auto"/>
        <w:jc w:val="both"/>
        <w:rPr>
          <w:rFonts w:eastAsiaTheme="minorHAnsi"/>
          <w:bCs/>
          <w:lang w:val="en-US" w:eastAsia="en-US"/>
        </w:rPr>
      </w:pPr>
      <w:r>
        <w:rPr>
          <w:rFonts w:eastAsiaTheme="minorHAnsi"/>
          <w:bCs/>
          <w:lang w:val="en-US" w:eastAsia="en-US"/>
        </w:rPr>
        <w:t xml:space="preserve">3. Magdalena </w:t>
      </w:r>
      <w:proofErr w:type="spellStart"/>
      <w:r>
        <w:rPr>
          <w:rFonts w:eastAsiaTheme="minorHAnsi"/>
          <w:bCs/>
          <w:lang w:val="en-US" w:eastAsia="en-US"/>
        </w:rPr>
        <w:t>Ufnal</w:t>
      </w:r>
      <w:proofErr w:type="spellEnd"/>
      <w:r>
        <w:rPr>
          <w:rFonts w:eastAsiaTheme="minorHAnsi"/>
          <w:bCs/>
          <w:lang w:val="en-US" w:eastAsia="en-US"/>
        </w:rPr>
        <w:t>, e-mail: magdalena.ufnal@iwnirz.pl</w:t>
      </w:r>
    </w:p>
    <w:p w14:paraId="03E2F591" w14:textId="77777777" w:rsidR="00F5578B" w:rsidRPr="00124BA5" w:rsidRDefault="00F5578B">
      <w:pPr>
        <w:pStyle w:val="Akapitzlist"/>
        <w:spacing w:line="360" w:lineRule="auto"/>
        <w:jc w:val="both"/>
        <w:rPr>
          <w:rFonts w:eastAsiaTheme="minorHAnsi"/>
          <w:bCs/>
          <w:color w:val="FF0000"/>
          <w:lang w:val="en-US" w:eastAsia="en-US"/>
        </w:rPr>
      </w:pPr>
    </w:p>
    <w:sectPr w:rsidR="00F5578B" w:rsidRPr="00124BA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417" w:bottom="0" w:left="1417" w:header="68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3E10" w14:textId="77777777" w:rsidR="00634D1C" w:rsidRDefault="00634D1C">
      <w:r>
        <w:separator/>
      </w:r>
    </w:p>
  </w:endnote>
  <w:endnote w:type="continuationSeparator" w:id="0">
    <w:p w14:paraId="09F7BE2F" w14:textId="77777777" w:rsidR="00634D1C" w:rsidRDefault="0063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37574"/>
      <w:docPartObj>
        <w:docPartGallery w:val="Page Numbers (Bottom of Page)"/>
        <w:docPartUnique/>
      </w:docPartObj>
    </w:sdtPr>
    <w:sdtContent>
      <w:p w14:paraId="3E00117F" w14:textId="78C04079" w:rsidR="00467A16" w:rsidRDefault="00467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/4</w:t>
        </w:r>
      </w:p>
    </w:sdtContent>
  </w:sdt>
  <w:p w14:paraId="2229F09A" w14:textId="77777777" w:rsidR="00467A16" w:rsidRDefault="00467A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2977"/>
      <w:gridCol w:w="2976"/>
      <w:gridCol w:w="284"/>
      <w:gridCol w:w="1984"/>
      <w:gridCol w:w="2837"/>
    </w:tblGrid>
    <w:tr w:rsidR="00F5578B" w14:paraId="5BC016A8" w14:textId="77777777">
      <w:trPr>
        <w:trHeight w:val="983"/>
      </w:trPr>
      <w:tc>
        <w:tcPr>
          <w:tcW w:w="2977" w:type="dxa"/>
          <w:tcBorders>
            <w:top w:val="single" w:sz="2" w:space="0" w:color="000000"/>
          </w:tcBorders>
        </w:tcPr>
        <w:p w14:paraId="0AC2EAC3" w14:textId="77777777" w:rsidR="00F5578B" w:rsidRDefault="00742E9A">
          <w:pPr>
            <w:widowControl w:val="0"/>
            <w:spacing w:after="240"/>
          </w:pPr>
          <w:r>
            <w:rPr>
              <w:rFonts w:ascii="Arial" w:hAnsi="Arial" w:cs="Arial"/>
              <w:sz w:val="8"/>
              <w:szCs w:val="8"/>
            </w:rPr>
            <w:br/>
          </w:r>
          <w:r>
            <w:rPr>
              <w:rFonts w:ascii="Arial" w:hAnsi="Arial" w:cs="Arial"/>
              <w:sz w:val="8"/>
              <w:szCs w:val="8"/>
            </w:rPr>
            <w:br/>
          </w:r>
          <w:r>
            <w:rPr>
              <w:rFonts w:ascii="Arial" w:hAnsi="Arial" w:cs="Arial"/>
              <w:b/>
              <w:sz w:val="18"/>
              <w:szCs w:val="18"/>
            </w:rPr>
            <w:t>ISO 22000:2018</w:t>
          </w:r>
          <w:r>
            <w:rPr>
              <w:rFonts w:ascii="Arial" w:hAnsi="Arial" w:cs="Arial"/>
              <w:b/>
              <w:sz w:val="18"/>
              <w:szCs w:val="18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Food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Safety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Management Systems</w:t>
          </w:r>
          <w:r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Borders>
            <w:top w:val="single" w:sz="2" w:space="0" w:color="000000"/>
          </w:tcBorders>
          <w:tcMar>
            <w:left w:w="0" w:type="dxa"/>
          </w:tcMar>
        </w:tcPr>
        <w:p w14:paraId="72B4E805" w14:textId="77777777" w:rsidR="00F5578B" w:rsidRDefault="00742E9A">
          <w:pPr>
            <w:pStyle w:val="Stopka"/>
            <w:widowControl w:val="0"/>
            <w:spacing w:before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8"/>
              <w:szCs w:val="8"/>
            </w:rPr>
            <w:br/>
          </w:r>
          <w:r>
            <w:rPr>
              <w:rFonts w:ascii="Arial" w:hAnsi="Arial" w:cs="Arial"/>
              <w:sz w:val="16"/>
            </w:rPr>
            <w:t xml:space="preserve">Bank </w:t>
          </w:r>
          <w:proofErr w:type="spellStart"/>
          <w:r>
            <w:rPr>
              <w:rFonts w:ascii="Arial" w:hAnsi="Arial" w:cs="Arial"/>
              <w:sz w:val="16"/>
            </w:rPr>
            <w:t>Account</w:t>
          </w:r>
          <w:proofErr w:type="spellEnd"/>
          <w:r>
            <w:rPr>
              <w:rFonts w:ascii="Arial" w:hAnsi="Arial" w:cs="Arial"/>
              <w:sz w:val="16"/>
            </w:rPr>
            <w:t>:</w:t>
          </w:r>
        </w:p>
        <w:p w14:paraId="2135F5F7" w14:textId="77777777" w:rsidR="00F5578B" w:rsidRDefault="00742E9A">
          <w:pPr>
            <w:widowControl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 PARIBAS BANK POLSKA S.A.</w:t>
          </w:r>
          <w:r>
            <w:rPr>
              <w:rFonts w:ascii="Arial" w:hAnsi="Arial" w:cs="Arial"/>
              <w:sz w:val="16"/>
              <w:szCs w:val="16"/>
            </w:rPr>
            <w:br/>
            <w:t>ul. Kasprzaka 2, 01-211 Warszawa</w:t>
          </w:r>
          <w:r>
            <w:rPr>
              <w:rFonts w:ascii="Arial" w:hAnsi="Arial" w:cs="Arial"/>
              <w:sz w:val="16"/>
              <w:szCs w:val="16"/>
            </w:rPr>
            <w:br/>
            <w:t>PL 80 1600 1462 1807 6476 9000 0001</w:t>
          </w:r>
          <w:r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Borders>
            <w:top w:val="single" w:sz="2" w:space="0" w:color="000000"/>
          </w:tcBorders>
          <w:tcMar>
            <w:left w:w="0" w:type="dxa"/>
          </w:tcMar>
        </w:tcPr>
        <w:p w14:paraId="2E29B8CF" w14:textId="77777777" w:rsidR="00F5578B" w:rsidRDefault="00F5578B">
          <w:pPr>
            <w:pStyle w:val="Stopka"/>
            <w:widowControl w:val="0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Borders>
            <w:top w:val="single" w:sz="2" w:space="0" w:color="000000"/>
          </w:tcBorders>
          <w:tcMar>
            <w:left w:w="0" w:type="dxa"/>
          </w:tcMar>
        </w:tcPr>
        <w:p w14:paraId="11A399E5" w14:textId="77777777" w:rsidR="00F5578B" w:rsidRDefault="00742E9A">
          <w:pPr>
            <w:pStyle w:val="Stopka"/>
            <w:widowControl w:val="0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3" behindDoc="0" locked="0" layoutInCell="1" allowOverlap="1" wp14:anchorId="1EE1A553" wp14:editId="51902C28">
                <wp:simplePos x="0" y="0"/>
                <wp:positionH relativeFrom="column">
                  <wp:posOffset>1270</wp:posOffset>
                </wp:positionH>
                <wp:positionV relativeFrom="paragraph">
                  <wp:posOffset>87630</wp:posOffset>
                </wp:positionV>
                <wp:extent cx="411480" cy="640080"/>
                <wp:effectExtent l="0" t="0" r="0" b="0"/>
                <wp:wrapTight wrapText="bothSides">
                  <wp:wrapPolygon edited="0">
                    <wp:start x="-18" y="0"/>
                    <wp:lineTo x="-18" y="21194"/>
                    <wp:lineTo x="20980" y="21194"/>
                    <wp:lineTo x="20980" y="0"/>
                    <wp:lineTo x="-18" y="0"/>
                  </wp:wrapPolygon>
                </wp:wrapTight>
                <wp:docPr id="2" name="Obraz 8" descr="AB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8" descr="AB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4" behindDoc="1" locked="0" layoutInCell="1" allowOverlap="1" wp14:anchorId="22FACD8E" wp14:editId="0AAC7DF5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3" name="Obraz 7" descr="563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7" descr="5638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7" w:type="dxa"/>
          <w:tcBorders>
            <w:top w:val="single" w:sz="2" w:space="0" w:color="000000"/>
          </w:tcBorders>
          <w:tcMar>
            <w:left w:w="0" w:type="dxa"/>
          </w:tcMar>
        </w:tcPr>
        <w:p w14:paraId="4C539E9D" w14:textId="77777777" w:rsidR="00F5578B" w:rsidRDefault="00742E9A">
          <w:pPr>
            <w:pStyle w:val="Stopka"/>
            <w:widowControl w:val="0"/>
            <w:spacing w:before="120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8"/>
              <w:szCs w:val="8"/>
              <w:lang w:val="en-US"/>
            </w:rPr>
            <w:br/>
          </w:r>
          <w:r>
            <w:rPr>
              <w:rFonts w:ascii="Arial" w:hAnsi="Arial" w:cs="Arial"/>
              <w:sz w:val="16"/>
              <w:lang w:val="en-US"/>
            </w:rPr>
            <w:t>Bank Account:</w:t>
          </w:r>
        </w:p>
        <w:p w14:paraId="3EF8BE42" w14:textId="77777777" w:rsidR="00F5578B" w:rsidRDefault="00742E9A">
          <w:pPr>
            <w:pStyle w:val="Stopka"/>
            <w:widowControl w:val="0"/>
            <w:rPr>
              <w:rFonts w:ascii="Arial" w:hAnsi="Arial" w:cs="Arial"/>
              <w:sz w:val="16"/>
              <w:lang w:val="en-US"/>
            </w:rPr>
          </w:pPr>
          <w:proofErr w:type="spellStart"/>
          <w:r>
            <w:rPr>
              <w:rFonts w:ascii="Arial" w:hAnsi="Arial" w:cs="Arial"/>
              <w:bCs/>
              <w:sz w:val="16"/>
              <w:lang w:val="en-US"/>
            </w:rPr>
            <w:t>Getin</w:t>
          </w:r>
          <w:proofErr w:type="spellEnd"/>
          <w:r>
            <w:rPr>
              <w:rFonts w:ascii="Arial" w:hAnsi="Arial" w:cs="Arial"/>
              <w:bCs/>
              <w:sz w:val="16"/>
              <w:lang w:val="en-US"/>
            </w:rPr>
            <w:t xml:space="preserve">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67A7BFEB" w14:textId="77777777" w:rsidR="00F5578B" w:rsidRDefault="00742E9A">
          <w:pPr>
            <w:pStyle w:val="Stopka"/>
            <w:widowControl w:val="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33, 01-208 Warszawa</w:t>
          </w:r>
        </w:p>
        <w:p w14:paraId="297A8153" w14:textId="77777777" w:rsidR="00F5578B" w:rsidRDefault="00742E9A">
          <w:pPr>
            <w:widowControl w:val="0"/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73320C23" w14:textId="77777777" w:rsidR="00F5578B" w:rsidRDefault="00F5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B09C" w14:textId="77777777" w:rsidR="00634D1C" w:rsidRDefault="00634D1C">
      <w:r>
        <w:separator/>
      </w:r>
    </w:p>
  </w:footnote>
  <w:footnote w:type="continuationSeparator" w:id="0">
    <w:p w14:paraId="4D50274B" w14:textId="77777777" w:rsidR="00634D1C" w:rsidRDefault="0063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6676" w14:textId="77777777" w:rsidR="00F5578B" w:rsidRDefault="00F5578B">
    <w:pPr>
      <w:pStyle w:val="Nagwek"/>
    </w:pPr>
  </w:p>
  <w:p w14:paraId="106CC564" w14:textId="77777777" w:rsidR="00F5578B" w:rsidRDefault="00F55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F39D" w14:textId="77777777" w:rsidR="00F5578B" w:rsidRDefault="00742E9A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1AFCF7E" wp14:editId="30B80697">
          <wp:extent cx="6804660" cy="103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03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7A59"/>
    <w:multiLevelType w:val="multilevel"/>
    <w:tmpl w:val="02780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3A56307"/>
    <w:multiLevelType w:val="multilevel"/>
    <w:tmpl w:val="7CB24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35626A"/>
    <w:multiLevelType w:val="multilevel"/>
    <w:tmpl w:val="A2BEF2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70145840">
    <w:abstractNumId w:val="2"/>
  </w:num>
  <w:num w:numId="2" w16cid:durableId="1119298623">
    <w:abstractNumId w:val="1"/>
  </w:num>
  <w:num w:numId="3" w16cid:durableId="197186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8B"/>
    <w:rsid w:val="00124BA5"/>
    <w:rsid w:val="00253BD6"/>
    <w:rsid w:val="00467A16"/>
    <w:rsid w:val="0052765A"/>
    <w:rsid w:val="005368BF"/>
    <w:rsid w:val="005950A9"/>
    <w:rsid w:val="00634D1C"/>
    <w:rsid w:val="006A61CA"/>
    <w:rsid w:val="00742E9A"/>
    <w:rsid w:val="008F5EC1"/>
    <w:rsid w:val="009312BA"/>
    <w:rsid w:val="00A37C27"/>
    <w:rsid w:val="00AC194A"/>
    <w:rsid w:val="00B4720F"/>
    <w:rsid w:val="00DE2C98"/>
    <w:rsid w:val="00F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CC92"/>
  <w15:docId w15:val="{E9201052-8E19-4861-A259-D3053BC2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2C9C"/>
  </w:style>
  <w:style w:type="character" w:customStyle="1" w:styleId="StopkaZnak">
    <w:name w:val="Stopka Znak"/>
    <w:basedOn w:val="Domylnaczcionkaakapitu"/>
    <w:link w:val="Stopka"/>
    <w:uiPriority w:val="99"/>
    <w:qFormat/>
    <w:rsid w:val="000F2C9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2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2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2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9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9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wiadek@iwnir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kaiser@iwnirz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9423-4B1A-43D1-B59C-62818BB8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48517441315</cp:lastModifiedBy>
  <cp:revision>6</cp:revision>
  <cp:lastPrinted>2022-08-24T10:24:00Z</cp:lastPrinted>
  <dcterms:created xsi:type="dcterms:W3CDTF">2023-02-14T13:59:00Z</dcterms:created>
  <dcterms:modified xsi:type="dcterms:W3CDTF">2023-02-28T14:33:00Z</dcterms:modified>
  <dc:language>pl-PL</dc:language>
</cp:coreProperties>
</file>